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43428F3B" w:rsidR="00667CEE" w:rsidRPr="009C2012" w:rsidRDefault="003D79CD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3 - de 29/12/2025 a 28/01/2026"/>
            </w:textInput>
          </w:ffData>
        </w:fldChar>
      </w:r>
      <w:bookmarkStart w:id="0" w:name="Texto2"/>
      <w:r w:rsidRPr="003D79CD">
        <w:rPr>
          <w:lang w:val="pt-BR"/>
        </w:rPr>
        <w:instrText xml:space="preserve"> FORMTEXT </w:instrText>
      </w:r>
      <w:r>
        <w:fldChar w:fldCharType="separate"/>
      </w:r>
      <w:r w:rsidRPr="003D79CD">
        <w:rPr>
          <w:noProof/>
          <w:lang w:val="pt-BR"/>
        </w:rPr>
        <w:t>Consulta Pública Nº 433 - de 29/12/2025 a 28/01/2026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3D79CD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3D79CD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AB3907E" w:rsidR="003252A6" w:rsidRPr="009C2012" w:rsidRDefault="003D79C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3D79CD">
              <w:rPr>
                <w:rFonts w:asciiTheme="minorHAnsi" w:hAnsiTheme="minorHAnsi"/>
                <w:sz w:val="22"/>
                <w:szCs w:val="22"/>
                <w:lang w:val="pt-BR" w:eastAsia="en-US"/>
              </w:rPr>
              <w:t>S/A USINA CORURIPE ACUCAR E ALCOOL</w:t>
            </w:r>
            <w:r w:rsidRPr="003D79CD">
              <w:rPr>
                <w:rFonts w:asciiTheme="minorHAnsi" w:hAnsiTheme="minorHAnsi"/>
                <w:sz w:val="22"/>
                <w:szCs w:val="22"/>
                <w:lang w:val="pt-BR" w:eastAsia="en-US"/>
              </w:rPr>
              <w:tab/>
            </w:r>
          </w:p>
        </w:tc>
      </w:tr>
      <w:tr w:rsidR="00F103CE" w:rsidRPr="003D79CD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B4215A8" w:rsidR="00A808E5" w:rsidRPr="009C2012" w:rsidRDefault="003D79C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3D79CD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Povoado </w:t>
            </w:r>
            <w:proofErr w:type="spellStart"/>
            <w:r w:rsidRPr="003D79CD">
              <w:rPr>
                <w:rFonts w:asciiTheme="minorHAnsi" w:hAnsiTheme="minorHAnsi"/>
                <w:sz w:val="22"/>
                <w:szCs w:val="22"/>
                <w:lang w:val="pt-BR" w:eastAsia="en-US"/>
              </w:rPr>
              <w:t>Camacari</w:t>
            </w:r>
            <w:proofErr w:type="spellEnd"/>
            <w:r w:rsidRPr="003D79CD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, S/N – </w:t>
            </w:r>
            <w:proofErr w:type="spellStart"/>
            <w:r w:rsidRPr="003D79CD">
              <w:rPr>
                <w:rFonts w:asciiTheme="minorHAnsi" w:hAnsiTheme="minorHAnsi"/>
                <w:sz w:val="22"/>
                <w:szCs w:val="22"/>
                <w:lang w:val="pt-BR" w:eastAsia="en-US"/>
              </w:rPr>
              <w:t>Camacari</w:t>
            </w:r>
            <w:proofErr w:type="spellEnd"/>
            <w:r w:rsidRPr="003D79CD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 – Coruripe/AL – 57.230-000</w:t>
            </w:r>
          </w:p>
        </w:tc>
      </w:tr>
      <w:tr w:rsidR="00F103CE" w:rsidRPr="003D79CD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925A" w14:textId="77777777" w:rsidR="008716F9" w:rsidRDefault="008716F9">
      <w:r>
        <w:separator/>
      </w:r>
    </w:p>
  </w:endnote>
  <w:endnote w:type="continuationSeparator" w:id="0">
    <w:p w14:paraId="65E9DB1F" w14:textId="77777777" w:rsidR="008716F9" w:rsidRDefault="0087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E73E" w14:textId="77777777" w:rsidR="008716F9" w:rsidRDefault="008716F9">
      <w:r>
        <w:separator/>
      </w:r>
    </w:p>
  </w:footnote>
  <w:footnote w:type="continuationSeparator" w:id="0">
    <w:p w14:paraId="1C138640" w14:textId="77777777" w:rsidR="008716F9" w:rsidRDefault="0087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3D79CD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716F9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>SGS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